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61E" w:rsidRDefault="006E561E" w:rsidP="00E03888">
      <w:pPr>
        <w:spacing w:before="68" w:line="252" w:lineRule="exact"/>
        <w:ind w:right="844"/>
        <w:jc w:val="center"/>
        <w:rPr>
          <w:b/>
          <w:color w:val="FF0000"/>
          <w:spacing w:val="-2"/>
          <w:sz w:val="44"/>
        </w:rPr>
      </w:pPr>
    </w:p>
    <w:p w:rsidR="006E561E" w:rsidRPr="006E561E" w:rsidRDefault="006E561E" w:rsidP="00E03888">
      <w:pPr>
        <w:spacing w:before="68" w:line="252" w:lineRule="exact"/>
        <w:ind w:right="844"/>
        <w:jc w:val="center"/>
        <w:rPr>
          <w:b/>
          <w:color w:val="FF0000"/>
          <w:spacing w:val="-2"/>
          <w:sz w:val="36"/>
        </w:rPr>
      </w:pPr>
      <w:r w:rsidRPr="006E561E">
        <w:rPr>
          <w:b/>
          <w:color w:val="FF0000"/>
          <w:spacing w:val="-2"/>
          <w:sz w:val="36"/>
        </w:rPr>
        <w:t>ПРОЕКТ</w:t>
      </w:r>
    </w:p>
    <w:p w:rsidR="006E561E" w:rsidRDefault="006E561E" w:rsidP="00E03888">
      <w:pPr>
        <w:spacing w:before="68" w:line="252" w:lineRule="exact"/>
        <w:ind w:right="844"/>
        <w:jc w:val="center"/>
        <w:rPr>
          <w:b/>
          <w:spacing w:val="-2"/>
        </w:rPr>
      </w:pPr>
    </w:p>
    <w:p w:rsidR="006E561E" w:rsidRDefault="006E561E" w:rsidP="00E03888">
      <w:pPr>
        <w:spacing w:before="68" w:line="252" w:lineRule="exact"/>
        <w:ind w:right="844"/>
        <w:jc w:val="center"/>
        <w:rPr>
          <w:b/>
          <w:spacing w:val="-2"/>
        </w:rPr>
      </w:pPr>
    </w:p>
    <w:p w:rsidR="00E03888" w:rsidRPr="005F5680" w:rsidRDefault="00E03888" w:rsidP="00E03888">
      <w:pPr>
        <w:spacing w:before="68" w:line="252" w:lineRule="exact"/>
        <w:ind w:right="844"/>
        <w:jc w:val="center"/>
        <w:rPr>
          <w:b/>
        </w:rPr>
      </w:pPr>
      <w:r w:rsidRPr="005F5680">
        <w:rPr>
          <w:b/>
          <w:spacing w:val="-2"/>
        </w:rPr>
        <w:t>Муниципальное</w:t>
      </w:r>
      <w:r w:rsidRPr="005F5680">
        <w:rPr>
          <w:b/>
        </w:rPr>
        <w:t xml:space="preserve"> </w:t>
      </w:r>
      <w:r w:rsidRPr="005F5680">
        <w:rPr>
          <w:b/>
          <w:spacing w:val="-2"/>
        </w:rPr>
        <w:t>бюджетное</w:t>
      </w:r>
      <w:r w:rsidRPr="005F5680">
        <w:rPr>
          <w:b/>
          <w:spacing w:val="6"/>
        </w:rPr>
        <w:t xml:space="preserve"> </w:t>
      </w:r>
      <w:r w:rsidRPr="005F5680">
        <w:rPr>
          <w:b/>
          <w:spacing w:val="-2"/>
        </w:rPr>
        <w:t>общеобразовательное</w:t>
      </w:r>
      <w:r w:rsidRPr="005F5680">
        <w:rPr>
          <w:b/>
          <w:spacing w:val="10"/>
        </w:rPr>
        <w:t xml:space="preserve"> </w:t>
      </w:r>
      <w:r w:rsidRPr="005F5680">
        <w:rPr>
          <w:b/>
          <w:spacing w:val="-2"/>
        </w:rPr>
        <w:t>учреждение</w:t>
      </w:r>
    </w:p>
    <w:p w:rsidR="00E03888" w:rsidRPr="005F5680" w:rsidRDefault="00E03888" w:rsidP="00E03888">
      <w:pPr>
        <w:spacing w:line="252" w:lineRule="exact"/>
        <w:ind w:right="844"/>
        <w:jc w:val="center"/>
        <w:rPr>
          <w:b/>
        </w:rPr>
      </w:pPr>
      <w:r w:rsidRPr="005F5680">
        <w:rPr>
          <w:b/>
          <w:spacing w:val="-2"/>
        </w:rPr>
        <w:t>«СОШ №25 им. 70-летия нефти Татарстана</w:t>
      </w:r>
      <w:r w:rsidRPr="005F5680">
        <w:rPr>
          <w:b/>
          <w:spacing w:val="-4"/>
        </w:rPr>
        <w:t>»</w:t>
      </w:r>
    </w:p>
    <w:p w:rsidR="00E03888" w:rsidRPr="005F5680" w:rsidRDefault="00E03888" w:rsidP="00E03888">
      <w:pPr>
        <w:spacing w:before="1"/>
        <w:ind w:left="1179" w:right="2026"/>
        <w:jc w:val="center"/>
        <w:rPr>
          <w:b/>
        </w:rPr>
      </w:pPr>
      <w:proofErr w:type="spellStart"/>
      <w:r w:rsidRPr="005F5680">
        <w:rPr>
          <w:b/>
        </w:rPr>
        <w:t>г.Альметьевск</w:t>
      </w:r>
      <w:proofErr w:type="spellEnd"/>
      <w:r w:rsidRPr="005F5680">
        <w:rPr>
          <w:b/>
          <w:spacing w:val="-14"/>
        </w:rPr>
        <w:t xml:space="preserve"> </w:t>
      </w:r>
      <w:r w:rsidRPr="005F5680">
        <w:rPr>
          <w:b/>
        </w:rPr>
        <w:t>Республики</w:t>
      </w:r>
      <w:r w:rsidRPr="005F5680">
        <w:rPr>
          <w:b/>
          <w:spacing w:val="-13"/>
        </w:rPr>
        <w:t xml:space="preserve"> </w:t>
      </w:r>
      <w:r w:rsidRPr="005F5680">
        <w:rPr>
          <w:b/>
        </w:rPr>
        <w:t xml:space="preserve">Татарстан </w:t>
      </w:r>
    </w:p>
    <w:p w:rsidR="00E03888" w:rsidRPr="005F5680" w:rsidRDefault="00E03888" w:rsidP="00E03888">
      <w:pPr>
        <w:ind w:left="1179" w:right="2031"/>
        <w:jc w:val="center"/>
        <w:rPr>
          <w:b/>
          <w:spacing w:val="-2"/>
          <w:sz w:val="24"/>
        </w:rPr>
      </w:pPr>
    </w:p>
    <w:p w:rsidR="00E03888" w:rsidRPr="005F5680" w:rsidRDefault="00E03888" w:rsidP="00E03888">
      <w:pPr>
        <w:ind w:left="1179" w:right="2031"/>
        <w:jc w:val="center"/>
        <w:rPr>
          <w:b/>
          <w:spacing w:val="-2"/>
          <w:sz w:val="24"/>
        </w:rPr>
      </w:pPr>
    </w:p>
    <w:p w:rsidR="00E03888" w:rsidRPr="005F5680" w:rsidRDefault="00E03888" w:rsidP="00E03888">
      <w:pPr>
        <w:ind w:left="1179" w:right="2031"/>
        <w:jc w:val="center"/>
        <w:rPr>
          <w:b/>
          <w:spacing w:val="-2"/>
          <w:sz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5169"/>
      </w:tblGrid>
      <w:tr w:rsidR="00E03888" w:rsidTr="007D56C2">
        <w:tc>
          <w:tcPr>
            <w:tcW w:w="5168" w:type="dxa"/>
          </w:tcPr>
          <w:p w:rsidR="00E03888" w:rsidRDefault="00E03888" w:rsidP="007D56C2">
            <w:pPr>
              <w:contextualSpacing/>
              <w:rPr>
                <w:b/>
                <w:sz w:val="24"/>
                <w:szCs w:val="24"/>
              </w:rPr>
            </w:pPr>
            <w:r w:rsidRPr="005F5680">
              <w:rPr>
                <w:b/>
                <w:bCs/>
                <w:spacing w:val="-2"/>
                <w:sz w:val="24"/>
                <w:szCs w:val="24"/>
              </w:rPr>
              <w:t>РАССМОТРЕНО</w:t>
            </w:r>
          </w:p>
        </w:tc>
        <w:tc>
          <w:tcPr>
            <w:tcW w:w="5169" w:type="dxa"/>
          </w:tcPr>
          <w:p w:rsidR="00E03888" w:rsidRDefault="00E03888" w:rsidP="007D56C2">
            <w:pPr>
              <w:ind w:left="1099"/>
              <w:contextualSpacing/>
              <w:rPr>
                <w:b/>
                <w:sz w:val="24"/>
                <w:szCs w:val="24"/>
              </w:rPr>
            </w:pPr>
            <w:r w:rsidRPr="005F5680">
              <w:rPr>
                <w:b/>
                <w:bCs/>
                <w:spacing w:val="-2"/>
                <w:sz w:val="24"/>
                <w:szCs w:val="24"/>
              </w:rPr>
              <w:t>УТВЕРЖДЕНО</w:t>
            </w:r>
          </w:p>
        </w:tc>
      </w:tr>
      <w:tr w:rsidR="00E03888" w:rsidTr="007D56C2">
        <w:tc>
          <w:tcPr>
            <w:tcW w:w="5168" w:type="dxa"/>
          </w:tcPr>
          <w:p w:rsidR="00E03888" w:rsidRDefault="00E03888" w:rsidP="007D56C2">
            <w:pPr>
              <w:contextualSpacing/>
              <w:rPr>
                <w:b/>
                <w:sz w:val="24"/>
                <w:szCs w:val="24"/>
              </w:rPr>
            </w:pPr>
            <w:r w:rsidRPr="005F5680">
              <w:rPr>
                <w:spacing w:val="-2"/>
                <w:sz w:val="24"/>
                <w:szCs w:val="24"/>
              </w:rPr>
              <w:t>На заседании педагогического</w:t>
            </w:r>
            <w:r w:rsidRPr="005F5680">
              <w:rPr>
                <w:spacing w:val="4"/>
                <w:sz w:val="24"/>
                <w:szCs w:val="24"/>
              </w:rPr>
              <w:t xml:space="preserve"> </w:t>
            </w:r>
            <w:r w:rsidRPr="005F5680">
              <w:rPr>
                <w:spacing w:val="-4"/>
                <w:sz w:val="24"/>
                <w:szCs w:val="24"/>
              </w:rPr>
              <w:t>совета</w:t>
            </w:r>
          </w:p>
        </w:tc>
        <w:tc>
          <w:tcPr>
            <w:tcW w:w="5169" w:type="dxa"/>
          </w:tcPr>
          <w:p w:rsidR="00E03888" w:rsidRDefault="00E03888" w:rsidP="007D56C2">
            <w:pPr>
              <w:ind w:left="1099"/>
              <w:contextualSpacing/>
              <w:rPr>
                <w:b/>
                <w:sz w:val="24"/>
                <w:szCs w:val="24"/>
              </w:rPr>
            </w:pPr>
            <w:r w:rsidRPr="005F5680">
              <w:rPr>
                <w:spacing w:val="-2"/>
                <w:sz w:val="24"/>
                <w:szCs w:val="24"/>
              </w:rPr>
              <w:t>Директор</w:t>
            </w:r>
            <w:r>
              <w:rPr>
                <w:spacing w:val="-2"/>
                <w:sz w:val="24"/>
                <w:szCs w:val="24"/>
              </w:rPr>
              <w:t xml:space="preserve"> МБОУ «СОШ №25</w:t>
            </w:r>
          </w:p>
        </w:tc>
      </w:tr>
      <w:tr w:rsidR="00E03888" w:rsidTr="007D56C2">
        <w:tc>
          <w:tcPr>
            <w:tcW w:w="5168" w:type="dxa"/>
          </w:tcPr>
          <w:p w:rsidR="00E03888" w:rsidRDefault="00E03888" w:rsidP="007D56C2">
            <w:pPr>
              <w:contextualSpacing/>
              <w:rPr>
                <w:b/>
                <w:sz w:val="24"/>
                <w:szCs w:val="24"/>
              </w:rPr>
            </w:pPr>
            <w:r w:rsidRPr="005F5680">
              <w:rPr>
                <w:sz w:val="24"/>
                <w:szCs w:val="24"/>
              </w:rPr>
              <w:t>Протокол</w:t>
            </w:r>
            <w:r w:rsidRPr="005F5680">
              <w:rPr>
                <w:spacing w:val="-8"/>
                <w:sz w:val="24"/>
                <w:szCs w:val="24"/>
              </w:rPr>
              <w:t xml:space="preserve"> </w:t>
            </w:r>
            <w:r w:rsidRPr="005F5680">
              <w:rPr>
                <w:sz w:val="24"/>
                <w:szCs w:val="24"/>
              </w:rPr>
              <w:t>№</w:t>
            </w:r>
            <w:r w:rsidRPr="005F5680">
              <w:rPr>
                <w:spacing w:val="-10"/>
                <w:sz w:val="24"/>
                <w:szCs w:val="24"/>
              </w:rPr>
              <w:softHyphen/>
            </w:r>
            <w:r w:rsidRPr="005F5680">
              <w:rPr>
                <w:sz w:val="24"/>
                <w:szCs w:val="24"/>
              </w:rPr>
              <w:t>___ от</w:t>
            </w:r>
            <w:r w:rsidRPr="005F5680">
              <w:rPr>
                <w:spacing w:val="-7"/>
                <w:sz w:val="24"/>
                <w:szCs w:val="24"/>
              </w:rPr>
              <w:t xml:space="preserve"> </w:t>
            </w:r>
            <w:r w:rsidRPr="005F5680">
              <w:rPr>
                <w:spacing w:val="-2"/>
                <w:sz w:val="24"/>
                <w:szCs w:val="24"/>
              </w:rPr>
              <w:t>«_</w:t>
            </w:r>
            <w:proofErr w:type="gramStart"/>
            <w:r w:rsidRPr="005F5680">
              <w:rPr>
                <w:spacing w:val="-2"/>
                <w:sz w:val="24"/>
                <w:szCs w:val="24"/>
              </w:rPr>
              <w:t>_»_</w:t>
            </w:r>
            <w:proofErr w:type="gramEnd"/>
            <w:r w:rsidRPr="005F5680">
              <w:rPr>
                <w:spacing w:val="-2"/>
                <w:sz w:val="24"/>
                <w:szCs w:val="24"/>
              </w:rPr>
              <w:t>_______</w:t>
            </w:r>
            <w:r w:rsidRPr="005F5680">
              <w:rPr>
                <w:spacing w:val="-5"/>
                <w:sz w:val="24"/>
                <w:szCs w:val="24"/>
              </w:rPr>
              <w:t>г.</w:t>
            </w:r>
            <w:r w:rsidRPr="005F5680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5169" w:type="dxa"/>
          </w:tcPr>
          <w:p w:rsidR="00E03888" w:rsidRPr="00BF2514" w:rsidRDefault="00E03888" w:rsidP="007D56C2">
            <w:pPr>
              <w:ind w:left="1099"/>
              <w:contextualSpacing/>
              <w:rPr>
                <w:sz w:val="24"/>
                <w:szCs w:val="24"/>
              </w:rPr>
            </w:pPr>
            <w:r w:rsidRPr="00BF2514">
              <w:rPr>
                <w:sz w:val="24"/>
                <w:szCs w:val="24"/>
              </w:rPr>
              <w:t>им. 70-летия нефти Татарстана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E03888" w:rsidTr="007D56C2">
        <w:tc>
          <w:tcPr>
            <w:tcW w:w="5168" w:type="dxa"/>
          </w:tcPr>
          <w:p w:rsidR="00E03888" w:rsidRDefault="00E03888" w:rsidP="007D56C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E03888" w:rsidRPr="00BF2514" w:rsidRDefault="00E03888" w:rsidP="007D56C2">
            <w:pPr>
              <w:ind w:left="1099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</w:t>
            </w:r>
            <w:r w:rsidRPr="00BF2514">
              <w:rPr>
                <w:sz w:val="24"/>
                <w:szCs w:val="24"/>
              </w:rPr>
              <w:t>Сагдиева Г.Н.</w:t>
            </w:r>
          </w:p>
        </w:tc>
      </w:tr>
      <w:tr w:rsidR="00E03888" w:rsidTr="007D56C2">
        <w:tc>
          <w:tcPr>
            <w:tcW w:w="5168" w:type="dxa"/>
          </w:tcPr>
          <w:p w:rsidR="00E03888" w:rsidRDefault="00E03888" w:rsidP="007D56C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E03888" w:rsidRDefault="00E03888" w:rsidP="007D56C2">
            <w:pPr>
              <w:ind w:left="1099"/>
              <w:contextualSpacing/>
              <w:rPr>
                <w:sz w:val="24"/>
                <w:szCs w:val="24"/>
              </w:rPr>
            </w:pPr>
            <w:r w:rsidRPr="005F5680">
              <w:rPr>
                <w:sz w:val="24"/>
                <w:szCs w:val="24"/>
              </w:rPr>
              <w:t xml:space="preserve">Введено в действие </w:t>
            </w:r>
          </w:p>
          <w:p w:rsidR="00E03888" w:rsidRDefault="00E03888" w:rsidP="007D56C2">
            <w:pPr>
              <w:ind w:left="1099"/>
              <w:contextualSpacing/>
              <w:rPr>
                <w:b/>
                <w:sz w:val="24"/>
                <w:szCs w:val="24"/>
              </w:rPr>
            </w:pPr>
            <w:r w:rsidRPr="005F5680">
              <w:rPr>
                <w:sz w:val="24"/>
                <w:szCs w:val="24"/>
              </w:rPr>
              <w:t>Приказом</w:t>
            </w:r>
            <w:r w:rsidRPr="005F5680">
              <w:rPr>
                <w:spacing w:val="-9"/>
                <w:sz w:val="24"/>
                <w:szCs w:val="24"/>
              </w:rPr>
              <w:t xml:space="preserve"> </w:t>
            </w:r>
            <w:r w:rsidRPr="005F5680">
              <w:rPr>
                <w:sz w:val="24"/>
                <w:szCs w:val="24"/>
              </w:rPr>
              <w:t>№</w:t>
            </w:r>
            <w:r w:rsidRPr="005F5680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    </w:t>
            </w:r>
            <w:r w:rsidRPr="005F5680">
              <w:rPr>
                <w:spacing w:val="-5"/>
                <w:sz w:val="24"/>
                <w:szCs w:val="24"/>
              </w:rPr>
              <w:t xml:space="preserve">___ </w:t>
            </w:r>
            <w:r w:rsidRPr="005F5680">
              <w:rPr>
                <w:sz w:val="24"/>
                <w:szCs w:val="24"/>
              </w:rPr>
              <w:t>от</w:t>
            </w:r>
            <w:r w:rsidRPr="005F5680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«     </w:t>
            </w:r>
            <w:r w:rsidRPr="005F5680">
              <w:rPr>
                <w:spacing w:val="-2"/>
                <w:sz w:val="24"/>
                <w:szCs w:val="24"/>
              </w:rPr>
              <w:t>»_______</w:t>
            </w:r>
            <w:r w:rsidRPr="005F5680">
              <w:rPr>
                <w:spacing w:val="-5"/>
                <w:sz w:val="24"/>
                <w:szCs w:val="24"/>
              </w:rPr>
              <w:t>г</w:t>
            </w:r>
          </w:p>
        </w:tc>
      </w:tr>
      <w:tr w:rsidR="00E03888" w:rsidTr="007D56C2">
        <w:tc>
          <w:tcPr>
            <w:tcW w:w="5168" w:type="dxa"/>
          </w:tcPr>
          <w:p w:rsidR="00E03888" w:rsidRDefault="00E03888" w:rsidP="007D56C2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169" w:type="dxa"/>
          </w:tcPr>
          <w:p w:rsidR="00E03888" w:rsidRDefault="00E03888" w:rsidP="007D56C2">
            <w:pPr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E03888" w:rsidRPr="005F5680" w:rsidRDefault="00E03888" w:rsidP="00E03888">
      <w:pPr>
        <w:spacing w:before="227"/>
        <w:rPr>
          <w:b/>
          <w:sz w:val="24"/>
          <w:szCs w:val="24"/>
        </w:rPr>
      </w:pPr>
    </w:p>
    <w:p w:rsidR="00E03888" w:rsidRPr="005F5680" w:rsidRDefault="00E03888" w:rsidP="00E03888">
      <w:pPr>
        <w:tabs>
          <w:tab w:val="left" w:pos="5387"/>
        </w:tabs>
        <w:ind w:left="23"/>
        <w:outlineLvl w:val="0"/>
        <w:rPr>
          <w:b/>
          <w:bCs/>
          <w:sz w:val="24"/>
          <w:szCs w:val="24"/>
        </w:rPr>
      </w:pPr>
      <w:r w:rsidRPr="005F568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                      </w:t>
      </w:r>
    </w:p>
    <w:p w:rsidR="00E03888" w:rsidRPr="005F5680" w:rsidRDefault="00E03888" w:rsidP="00E03888">
      <w:pPr>
        <w:tabs>
          <w:tab w:val="left" w:pos="5387"/>
        </w:tabs>
        <w:spacing w:line="256" w:lineRule="exact"/>
        <w:ind w:left="23"/>
        <w:rPr>
          <w:sz w:val="24"/>
          <w:szCs w:val="24"/>
        </w:rPr>
      </w:pPr>
      <w:r w:rsidRPr="005F568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</w:t>
      </w:r>
    </w:p>
    <w:p w:rsidR="00E03888" w:rsidRPr="005F5680" w:rsidRDefault="00E03888" w:rsidP="00E03888">
      <w:pPr>
        <w:tabs>
          <w:tab w:val="left" w:pos="5387"/>
        </w:tabs>
        <w:spacing w:line="251" w:lineRule="exact"/>
        <w:ind w:left="23"/>
        <w:rPr>
          <w:sz w:val="24"/>
          <w:szCs w:val="24"/>
        </w:rPr>
      </w:pPr>
      <w:r w:rsidRPr="005F5680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</w:p>
    <w:p w:rsidR="00E03888" w:rsidRPr="005F5680" w:rsidRDefault="00E03888" w:rsidP="00E03888">
      <w:pPr>
        <w:spacing w:line="251" w:lineRule="exact"/>
        <w:ind w:left="23"/>
        <w:rPr>
          <w:sz w:val="24"/>
          <w:szCs w:val="24"/>
        </w:rPr>
      </w:pPr>
      <w:r w:rsidRPr="005F5680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</w:p>
    <w:p w:rsidR="00E03888" w:rsidRPr="005F5680" w:rsidRDefault="00E03888" w:rsidP="00E03888">
      <w:pPr>
        <w:tabs>
          <w:tab w:val="left" w:pos="5695"/>
        </w:tabs>
        <w:spacing w:line="251" w:lineRule="exact"/>
        <w:ind w:left="23"/>
        <w:rPr>
          <w:spacing w:val="-5"/>
          <w:sz w:val="24"/>
          <w:szCs w:val="24"/>
        </w:rPr>
      </w:pPr>
      <w:r w:rsidRPr="005F5680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5F5680">
        <w:rPr>
          <w:spacing w:val="-5"/>
          <w:sz w:val="24"/>
          <w:szCs w:val="24"/>
        </w:rPr>
        <w:t>.</w:t>
      </w:r>
    </w:p>
    <w:p w:rsidR="00E03888" w:rsidRPr="005F5680" w:rsidRDefault="00E03888" w:rsidP="00E03888">
      <w:pPr>
        <w:tabs>
          <w:tab w:val="left" w:pos="5695"/>
        </w:tabs>
        <w:spacing w:line="251" w:lineRule="exact"/>
        <w:ind w:left="23"/>
        <w:rPr>
          <w:sz w:val="24"/>
          <w:szCs w:val="24"/>
        </w:rPr>
      </w:pPr>
    </w:p>
    <w:p w:rsidR="00E03888" w:rsidRDefault="00E03888" w:rsidP="00E03888"/>
    <w:p w:rsidR="00E03888" w:rsidRDefault="00E03888" w:rsidP="00E03888"/>
    <w:p w:rsidR="00E03888" w:rsidRDefault="00E03888" w:rsidP="00E03888">
      <w:pPr>
        <w:ind w:left="574" w:right="144"/>
        <w:jc w:val="center"/>
        <w:rPr>
          <w:b/>
          <w:spacing w:val="-2"/>
          <w:sz w:val="24"/>
        </w:rPr>
      </w:pPr>
    </w:p>
    <w:p w:rsidR="00E03888" w:rsidRDefault="00E03888" w:rsidP="00E03888">
      <w:pPr>
        <w:ind w:left="574" w:right="144"/>
        <w:jc w:val="center"/>
        <w:rPr>
          <w:b/>
          <w:spacing w:val="-2"/>
          <w:sz w:val="24"/>
        </w:rPr>
      </w:pPr>
    </w:p>
    <w:p w:rsidR="00E03888" w:rsidRDefault="00E03888" w:rsidP="00E03888">
      <w:pPr>
        <w:ind w:left="574" w:right="144"/>
        <w:jc w:val="center"/>
        <w:rPr>
          <w:b/>
          <w:spacing w:val="-2"/>
          <w:sz w:val="24"/>
        </w:rPr>
      </w:pPr>
    </w:p>
    <w:p w:rsidR="00E03888" w:rsidRPr="00E03888" w:rsidRDefault="00E03888" w:rsidP="00E038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2"/>
          <w:lang w:eastAsia="en-US"/>
        </w:rPr>
      </w:pPr>
      <w:r w:rsidRPr="00E03888">
        <w:rPr>
          <w:rFonts w:ascii="Times New Roman" w:hAnsi="Times New Roman" w:cs="Times New Roman"/>
          <w:bCs/>
          <w:color w:val="000000"/>
          <w:sz w:val="28"/>
          <w:szCs w:val="28"/>
        </w:rPr>
        <w:t>ПОЛОЖЕНИЕ</w:t>
      </w:r>
      <w:r w:rsidRPr="00E03888">
        <w:rPr>
          <w:rFonts w:ascii="Times New Roman" w:hAnsi="Times New Roman" w:cs="Times New Roman"/>
          <w:sz w:val="28"/>
          <w:szCs w:val="28"/>
        </w:rPr>
        <w:br/>
      </w:r>
      <w:r w:rsidRPr="00E03888">
        <w:rPr>
          <w:rFonts w:ascii="Times New Roman" w:hAnsi="Times New Roman" w:cs="Times New Roman"/>
          <w:b w:val="0"/>
          <w:sz w:val="28"/>
          <w:szCs w:val="22"/>
          <w:lang w:eastAsia="en-US"/>
        </w:rPr>
        <w:t>об организации индивидуального отбора обучающихся при приеме либо переводе в образовательную организацию для получения основного общего образования в классы с углубленным изучением отдельных учебных предметов муниципального бюджетного общеобразовательного учреждения</w:t>
      </w:r>
    </w:p>
    <w:p w:rsidR="00E03888" w:rsidRPr="00E03888" w:rsidRDefault="00E03888" w:rsidP="00E03888">
      <w:pPr>
        <w:ind w:left="567"/>
        <w:jc w:val="center"/>
        <w:rPr>
          <w:sz w:val="28"/>
        </w:rPr>
      </w:pPr>
      <w:r w:rsidRPr="00E03888">
        <w:rPr>
          <w:sz w:val="28"/>
        </w:rPr>
        <w:t xml:space="preserve">«Средняя общеобразовательная школа №25 им. 70-летия нефти Татарстана» </w:t>
      </w:r>
    </w:p>
    <w:p w:rsidR="00E03888" w:rsidRDefault="00E03888" w:rsidP="00E03888">
      <w:pPr>
        <w:ind w:left="567"/>
        <w:jc w:val="center"/>
        <w:rPr>
          <w:sz w:val="28"/>
        </w:rPr>
      </w:pPr>
      <w:r w:rsidRPr="00E03888">
        <w:rPr>
          <w:sz w:val="28"/>
        </w:rPr>
        <w:t>г. Альметьевска РТ</w:t>
      </w:r>
      <w:r>
        <w:rPr>
          <w:sz w:val="28"/>
        </w:rPr>
        <w:t xml:space="preserve"> </w:t>
      </w:r>
    </w:p>
    <w:p w:rsidR="00E03888" w:rsidRPr="00E03888" w:rsidRDefault="00E03888" w:rsidP="00E03888">
      <w:pPr>
        <w:ind w:left="567"/>
        <w:jc w:val="center"/>
        <w:rPr>
          <w:sz w:val="28"/>
        </w:rPr>
      </w:pPr>
      <w:r w:rsidRPr="00E03888">
        <w:rPr>
          <w:sz w:val="28"/>
        </w:rPr>
        <w:t xml:space="preserve"> (МБОУ "СОШ №25 им. 70-летия нефти Татарстана"</w:t>
      </w:r>
      <w:r>
        <w:rPr>
          <w:sz w:val="28"/>
        </w:rPr>
        <w:t xml:space="preserve"> </w:t>
      </w:r>
      <w:r w:rsidRPr="00E03888">
        <w:rPr>
          <w:sz w:val="28"/>
        </w:rPr>
        <w:t>г. Альметьевск РТ)</w:t>
      </w:r>
    </w:p>
    <w:p w:rsidR="00E03888" w:rsidRDefault="00E03888" w:rsidP="00E03888">
      <w:pPr>
        <w:ind w:left="568" w:right="144"/>
        <w:jc w:val="center"/>
        <w:rPr>
          <w:b/>
          <w:sz w:val="24"/>
        </w:rPr>
      </w:pPr>
    </w:p>
    <w:p w:rsidR="00E03888" w:rsidRPr="00E03888" w:rsidRDefault="00E03888" w:rsidP="00E03888">
      <w:pPr>
        <w:jc w:val="center"/>
        <w:rPr>
          <w:sz w:val="28"/>
          <w:szCs w:val="28"/>
        </w:rPr>
      </w:pPr>
    </w:p>
    <w:p w:rsidR="00E03888" w:rsidRDefault="00E03888" w:rsidP="00E03888">
      <w:pPr>
        <w:ind w:left="568" w:right="144"/>
        <w:jc w:val="center"/>
        <w:rPr>
          <w:b/>
          <w:sz w:val="24"/>
        </w:rPr>
      </w:pPr>
    </w:p>
    <w:p w:rsidR="00E03888" w:rsidRDefault="00E03888" w:rsidP="00E03888">
      <w:pPr>
        <w:ind w:left="568" w:right="144"/>
        <w:jc w:val="center"/>
        <w:rPr>
          <w:b/>
          <w:sz w:val="24"/>
        </w:rPr>
      </w:pPr>
    </w:p>
    <w:p w:rsidR="00E03888" w:rsidRDefault="00E03888" w:rsidP="00E03888">
      <w:pPr>
        <w:ind w:left="568" w:right="-1"/>
        <w:jc w:val="center"/>
        <w:rPr>
          <w:b/>
          <w:sz w:val="24"/>
        </w:rPr>
      </w:pPr>
    </w:p>
    <w:p w:rsidR="00E03888" w:rsidRDefault="00E03888" w:rsidP="00E03888">
      <w:pPr>
        <w:ind w:left="568" w:right="144"/>
        <w:jc w:val="center"/>
        <w:rPr>
          <w:b/>
          <w:sz w:val="24"/>
        </w:rPr>
      </w:pPr>
    </w:p>
    <w:p w:rsidR="00E03888" w:rsidRDefault="00E03888" w:rsidP="00E03888">
      <w:pPr>
        <w:ind w:left="568" w:right="144"/>
        <w:jc w:val="center"/>
        <w:rPr>
          <w:b/>
          <w:sz w:val="24"/>
        </w:rPr>
      </w:pPr>
    </w:p>
    <w:p w:rsidR="00E03888" w:rsidRDefault="00E03888" w:rsidP="00E03888">
      <w:pPr>
        <w:ind w:left="568" w:right="144"/>
        <w:jc w:val="center"/>
        <w:rPr>
          <w:b/>
          <w:sz w:val="24"/>
        </w:rPr>
      </w:pPr>
      <w:bookmarkStart w:id="0" w:name="_GoBack"/>
      <w:bookmarkEnd w:id="0"/>
    </w:p>
    <w:p w:rsidR="00E03888" w:rsidRDefault="00E03888" w:rsidP="00E03888">
      <w:pPr>
        <w:ind w:left="568" w:right="144"/>
        <w:jc w:val="center"/>
        <w:rPr>
          <w:b/>
          <w:sz w:val="24"/>
        </w:rPr>
      </w:pPr>
    </w:p>
    <w:p w:rsidR="00E03888" w:rsidRDefault="00E03888" w:rsidP="00E03888">
      <w:pPr>
        <w:ind w:left="568" w:right="144"/>
        <w:jc w:val="center"/>
        <w:rPr>
          <w:b/>
          <w:sz w:val="24"/>
        </w:rPr>
      </w:pPr>
    </w:p>
    <w:p w:rsidR="00E03888" w:rsidRDefault="00E03888" w:rsidP="00E03888">
      <w:pPr>
        <w:ind w:left="568" w:right="144"/>
        <w:jc w:val="center"/>
        <w:rPr>
          <w:b/>
          <w:sz w:val="24"/>
        </w:rPr>
      </w:pPr>
    </w:p>
    <w:p w:rsidR="00E03888" w:rsidRDefault="00E03888" w:rsidP="00E03888">
      <w:pPr>
        <w:ind w:left="568" w:right="144"/>
        <w:jc w:val="center"/>
        <w:rPr>
          <w:b/>
          <w:sz w:val="24"/>
        </w:rPr>
      </w:pPr>
    </w:p>
    <w:p w:rsidR="00E03888" w:rsidRDefault="00E03888" w:rsidP="00E03888">
      <w:pPr>
        <w:ind w:left="568" w:right="144"/>
        <w:jc w:val="center"/>
        <w:rPr>
          <w:b/>
          <w:spacing w:val="-2"/>
          <w:sz w:val="24"/>
        </w:rPr>
      </w:pPr>
      <w:r>
        <w:rPr>
          <w:b/>
          <w:sz w:val="24"/>
        </w:rPr>
        <w:t>г.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Альметьевск</w:t>
      </w: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767530">
      <w:pPr>
        <w:pStyle w:val="ConsPlusNormal"/>
        <w:ind w:firstLine="540"/>
        <w:jc w:val="both"/>
      </w:pPr>
      <w:r>
        <w:t>1.1. Настоящ</w:t>
      </w:r>
      <w:r w:rsidR="00FF203B">
        <w:t>ее Положение</w:t>
      </w:r>
      <w:r>
        <w:t xml:space="preserve"> регламентирует</w:t>
      </w:r>
      <w:r w:rsidR="00FF203B">
        <w:t xml:space="preserve"> Порядок</w:t>
      </w:r>
      <w:r>
        <w:t xml:space="preserve"> организаци</w:t>
      </w:r>
      <w:r w:rsidR="00FF203B">
        <w:t>и</w:t>
      </w:r>
      <w:r>
        <w:t xml:space="preserve"> индивидуального отбора обучающихся при приеме либо переводе в образовательную организацию для получения основного общего образования в классы с углубленным изучением отдельных учебных предметов (профильным обучением) (далее - индивидуальный отбор).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1.2. Индивидуальный отбор проводится в следующих случаях: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при приеме либо переводе в классы с углубленным изучением отдельных учебных предметов для обучающихся, осваивающих образовательные программы основного общего образования либо завершивших освоение образовательных программ начального общего образования;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1.3. При осуществлении индивидуального отбора образовательные организации обеспечивают соблюдение прав граждан на получение образования, установленных законодательством Российской Федерации, гласность и открытость в работе приемных комиссий, объективность оценки способностей и склонностей обучающихся, а также соблюдение прав субъектов персональных данных в соответствии с законодательством Российской Федерации.</w:t>
      </w:r>
    </w:p>
    <w:p w:rsidR="009B2BC5" w:rsidRDefault="00767530" w:rsidP="00767530">
      <w:pPr>
        <w:pStyle w:val="ConsPlusNormal"/>
        <w:spacing w:before="240"/>
        <w:ind w:firstLine="540"/>
        <w:jc w:val="both"/>
      </w:pPr>
      <w:r>
        <w:t>1.4. Решение (распорядительный акт) о создании и предельной наполняемости в образовательной организации классов с углубленным изучением отдельных предметов принимается образовательной организацией по согласованию с учредителем, размещается на официальном сайте образовательной организации в информационно-телекоммуникационной сети "Интернет", информационных стендах образовательной организации, доводится до сведения обучающихся и родителей (законных представителей)</w:t>
      </w:r>
      <w:r w:rsidR="009B2BC5">
        <w:t xml:space="preserve"> несовершеннолетних обучающихся.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Классы с углубленным изучением отдельных предметов открываются с учетом возможностей образовательной организации, образовательных потребностей и интересов обучающихся, родителей (законных представителей) несовершеннолетних обучающихся.</w:t>
      </w:r>
    </w:p>
    <w:p w:rsidR="00767530" w:rsidRDefault="00767530" w:rsidP="00767530">
      <w:pPr>
        <w:pStyle w:val="ConsPlusNormal"/>
        <w:jc w:val="both"/>
      </w:pPr>
      <w:bookmarkStart w:id="1" w:name="P64"/>
      <w:bookmarkEnd w:id="1"/>
    </w:p>
    <w:p w:rsidR="00767530" w:rsidRDefault="00767530" w:rsidP="00767530">
      <w:pPr>
        <w:pStyle w:val="ConsPlusTitle"/>
        <w:jc w:val="center"/>
        <w:outlineLvl w:val="1"/>
      </w:pPr>
      <w:r>
        <w:t>II. Порядок организации индивидуального отбора</w:t>
      </w:r>
    </w:p>
    <w:p w:rsidR="00767530" w:rsidRDefault="00767530" w:rsidP="00767530">
      <w:pPr>
        <w:pStyle w:val="ConsPlusNormal"/>
        <w:jc w:val="both"/>
      </w:pPr>
    </w:p>
    <w:p w:rsidR="00767530" w:rsidRDefault="00767530" w:rsidP="00767530">
      <w:pPr>
        <w:pStyle w:val="ConsPlusNormal"/>
        <w:ind w:firstLine="540"/>
        <w:jc w:val="both"/>
      </w:pPr>
      <w:r>
        <w:t xml:space="preserve">2.1. Организация индивидуального отбора осуществляется образовательной организацией в соответствии с нормативными правовыми актами Российской Федерации, </w:t>
      </w:r>
      <w:r w:rsidR="00CB32E2" w:rsidRPr="00CB32E2">
        <w:t xml:space="preserve">Порядком  организации индивидуального отбора обучающихся при приеме либо переводе в государственные и муниципальные образовательные организации, расположенные на территории республики </w:t>
      </w:r>
      <w:r w:rsidR="009B2BC5">
        <w:t>Т</w:t>
      </w:r>
      <w:r w:rsidR="00CB32E2" w:rsidRPr="00CB32E2">
        <w:t>атарстан, для получения основного общего образования в классы с углубленным изучением отдельных учебных предметов (профильным обучением</w:t>
      </w:r>
      <w:r w:rsidR="00CB32E2">
        <w:rPr>
          <w:rFonts w:ascii="Segoe UI" w:hAnsi="Segoe UI" w:cs="Segoe UI"/>
          <w:color w:val="0F1115"/>
          <w:shd w:val="clear" w:color="auto" w:fill="FFFFFF"/>
        </w:rPr>
        <w:t>)</w:t>
      </w:r>
      <w:r>
        <w:t xml:space="preserve"> и локальным нормативным актом образовательной организации.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2.2. Информация о сроках, времени и месте подачи заявлений, сроках и процедуре индивидуального отбора обучающихся, учебных предметах, по которым организовано углубленное изучение отдельных учебных предметов, размещается образовательной организацией на ее официальном сайте в информационно-телекоммуникационной сети "Интернет", информационных стендах образовательной организации, доводится до сведения обучающихся и родителей (законных представителей) несовершеннолетних обучающихся иными способами не позднее чем за 45 календарных дней до даты начала индивидуального отбора обучающихся.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2.3. Индивидуальный отбор проводится: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при приеме либо переводе в классы с углубленным изучением отдельных учебных предметов на новый учебный год в пределах одной образовательной организации для получения основного общего образования - в период с 27 мая по 27 июня текущего учебного года;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lastRenderedPageBreak/>
        <w:t>при приеме либо переводе в классы с углубленным изучением отдельных учебных предметов на новый учебный год из одной образовательной организации в другую образовательную организацию для получения основного общего образования - в период с 27 мая по 27 июня текущего учебного года с последующим зачислением в принимающую образовательную организацию с 1 сентября нового учебного года.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Индивидуальный отбор обучающихся также проводится в течение учебного года при наличии (появлении) свободных мест в классах с углубленным изучением отдельных учебных предметов для получения основного общего образования.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2.4. Срок рассмотрения заявления об участии в индивидуальном отборе (далее - заявление) составляет не более 30 календарных дней со дня подачи заявления.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 xml:space="preserve">2.5. Индивидуальный отбор обучающихся осуществляется на основании оценки способностей обучающихся к углубленному изучению отдельных учебных предметов в соответствии с установленной </w:t>
      </w:r>
      <w:r w:rsidR="00CB32E2" w:rsidRPr="00CB32E2">
        <w:t xml:space="preserve">Порядком  организации индивидуального отбора обучающихся при приеме либо переводе в государственные и муниципальные образовательные организации, расположенные на территории республики </w:t>
      </w:r>
      <w:r w:rsidR="00B174C7">
        <w:t>Т</w:t>
      </w:r>
      <w:r w:rsidR="00CB32E2" w:rsidRPr="00CB32E2">
        <w:t>атарстан, для получения основного общего образования в классы с углубленным изучением отдельных учебных предметов (профильным обучением</w:t>
      </w:r>
      <w:r w:rsidR="00CB32E2">
        <w:rPr>
          <w:rFonts w:ascii="Segoe UI" w:hAnsi="Segoe UI" w:cs="Segoe UI"/>
          <w:color w:val="0F1115"/>
          <w:shd w:val="clear" w:color="auto" w:fill="FFFFFF"/>
        </w:rPr>
        <w:t>)</w:t>
      </w:r>
      <w:r w:rsidR="00CB32E2">
        <w:t xml:space="preserve"> </w:t>
      </w:r>
      <w:r>
        <w:t>системой и критериями оценки способностей обучающихся к изучению отдельных учебных предметов с учетом учебных достижений обучающихся в учебном году.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 xml:space="preserve">2.6. </w:t>
      </w:r>
      <w:r w:rsidR="009B2BC5">
        <w:t>И</w:t>
      </w:r>
      <w:r>
        <w:t xml:space="preserve">ндивидуальный отбор </w:t>
      </w:r>
      <w:proofErr w:type="gramStart"/>
      <w:r w:rsidR="009B2BC5">
        <w:t xml:space="preserve">осуществляется </w:t>
      </w:r>
      <w:r>
        <w:t xml:space="preserve"> на</w:t>
      </w:r>
      <w:proofErr w:type="gramEnd"/>
      <w:r>
        <w:t xml:space="preserve"> основании рейтинга обучающихся, сформированного путем подсчета рейтинговых баллов для классов с углубленным изучением отдельных учебных предметов:</w:t>
      </w:r>
    </w:p>
    <w:p w:rsidR="00767530" w:rsidRDefault="00B174C7" w:rsidP="00767530">
      <w:pPr>
        <w:pStyle w:val="ConsPlusNormal"/>
        <w:spacing w:before="240"/>
        <w:ind w:firstLine="540"/>
        <w:jc w:val="both"/>
      </w:pPr>
      <w:r>
        <w:t xml:space="preserve">среднего балла </w:t>
      </w:r>
      <w:proofErr w:type="gramStart"/>
      <w:r>
        <w:t xml:space="preserve">годовых </w:t>
      </w:r>
      <w:r w:rsidR="009B2BC5">
        <w:t>о</w:t>
      </w:r>
      <w:r w:rsidR="00767530">
        <w:t>тметок</w:t>
      </w:r>
      <w:proofErr w:type="gramEnd"/>
      <w:r w:rsidR="00767530">
        <w:t xml:space="preserve"> обучающихся по всем учебным предметам за последний год обучения;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призовых мест, занятых во всероссийской олимпиаде школьников за годы обучения по образовательной программе основного общего образования;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призовых мест, занятых в олимпиадах школьников, перечень и уровни которых утверждаются приказами Министерства науки и высшего образования Российской Федерации, за годы обучения на соответствующем уровне образования;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призовых мест, занятых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перечень и уровни которых утверждаются приказами Министерства просвещения Российской Федерации, за годы обучения на соответствующем уровне образования.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2.7. Рейтинг обучающихся формируется путем подсчета суммы баллов по представленным результатам за индивидуальные достижения обучающихся в соответствии со следующими критериями по формуле:</w:t>
      </w:r>
    </w:p>
    <w:p w:rsidR="00767530" w:rsidRDefault="00767530" w:rsidP="00767530">
      <w:pPr>
        <w:pStyle w:val="ConsPlusNormal"/>
        <w:jc w:val="both"/>
      </w:pPr>
    </w:p>
    <w:p w:rsidR="00767530" w:rsidRDefault="00767530" w:rsidP="00767530">
      <w:pPr>
        <w:pStyle w:val="ConsPlusNormal"/>
        <w:ind w:firstLine="540"/>
        <w:jc w:val="both"/>
      </w:pPr>
      <w:r>
        <w:t>Р балл = К1 + К2 + К3 + К4 + К5 + К6, где:</w:t>
      </w:r>
    </w:p>
    <w:p w:rsidR="00767530" w:rsidRDefault="00767530" w:rsidP="00767530">
      <w:pPr>
        <w:pStyle w:val="ConsPlusNormal"/>
        <w:jc w:val="both"/>
      </w:pPr>
    </w:p>
    <w:p w:rsidR="00767530" w:rsidRDefault="00767530" w:rsidP="00767530">
      <w:pPr>
        <w:pStyle w:val="ConsPlusNormal"/>
        <w:ind w:firstLine="540"/>
        <w:jc w:val="both"/>
      </w:pPr>
      <w:r>
        <w:t>Р балл - рейтинговый балл обучающегося для классов с углубленным изучением отдельных учебных предметов, включающий: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lastRenderedPageBreak/>
        <w:t xml:space="preserve">К1 - средний балл </w:t>
      </w:r>
      <w:proofErr w:type="gramStart"/>
      <w:r>
        <w:t>годовых отметок</w:t>
      </w:r>
      <w:proofErr w:type="gramEnd"/>
      <w:r>
        <w:t xml:space="preserve"> обучающихся по всем учебным предметам за последний год обучения;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К2 - призовые места, занятые в отдельных этапах всероссийской олимпиады школьников за годы обучения на соответствующем уровне образования, за исключением предметов углубленной направленности;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К3 - призовые места, занятые в отдельных этапах всероссийской олимпиады школьников за годы обучения на соответствующем уровне образования, по предметам углубленной направленности;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К4 - призовые места, занятые в олимпиадах школьников, перечень и уровни которых утверждаются приказами Министерства науки и высшего образования Российской Федерации за годы обучения на соответствующем уровне образования, за исключением предметов углубленной направленности;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К5 - призовые места, занятые в олимпиадах школьников и иных интеллектуальных и (или) творческих конкурсах, мероприятиях, перечень и уровни которых утверждаются приказами Министерства просвещения Российской Федерации за годы обучения на соответствующем уровне образования по предметам углубленной направленности;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 w:rsidRPr="00B174C7">
        <w:t>К6 - средний балл по итогам двух вступительных испытаний (в случае их проведения).</w:t>
      </w:r>
    </w:p>
    <w:p w:rsidR="00767530" w:rsidRDefault="00767530" w:rsidP="00767530">
      <w:pPr>
        <w:pStyle w:val="ConsPlusNormal"/>
        <w:jc w:val="both"/>
      </w:pPr>
    </w:p>
    <w:p w:rsidR="00767530" w:rsidRDefault="00767530" w:rsidP="00767530">
      <w:pPr>
        <w:pStyle w:val="ConsPlusTitle"/>
        <w:jc w:val="center"/>
        <w:outlineLvl w:val="2"/>
      </w:pPr>
      <w:r>
        <w:t>Значения показателя для определения Р балла в классы</w:t>
      </w:r>
    </w:p>
    <w:p w:rsidR="00767530" w:rsidRDefault="00767530" w:rsidP="00767530">
      <w:pPr>
        <w:pStyle w:val="ConsPlusTitle"/>
        <w:jc w:val="center"/>
      </w:pPr>
      <w:r>
        <w:t>с углубленным изучением отдельных учебных предметов</w:t>
      </w:r>
    </w:p>
    <w:p w:rsidR="00767530" w:rsidRDefault="00767530" w:rsidP="00767530">
      <w:pPr>
        <w:pStyle w:val="ConsPlusTitle"/>
        <w:jc w:val="center"/>
      </w:pPr>
      <w:r>
        <w:t>для получения основного общего образования</w:t>
      </w:r>
    </w:p>
    <w:p w:rsidR="00767530" w:rsidRDefault="00767530" w:rsidP="00767530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83"/>
        <w:gridCol w:w="1877"/>
        <w:gridCol w:w="2305"/>
        <w:gridCol w:w="2372"/>
        <w:gridCol w:w="2500"/>
      </w:tblGrid>
      <w:tr w:rsidR="00767530" w:rsidTr="009B2BC5">
        <w:tc>
          <w:tcPr>
            <w:tcW w:w="537" w:type="pct"/>
          </w:tcPr>
          <w:p w:rsidR="00767530" w:rsidRDefault="00767530" w:rsidP="007D56C2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929" w:type="pct"/>
          </w:tcPr>
          <w:p w:rsidR="00767530" w:rsidRDefault="00767530" w:rsidP="007D56C2">
            <w:pPr>
              <w:pStyle w:val="ConsPlusNormal"/>
              <w:jc w:val="center"/>
            </w:pPr>
            <w:r>
              <w:t>Школьный этап олимпиады (количество баллов)</w:t>
            </w:r>
          </w:p>
        </w:tc>
        <w:tc>
          <w:tcPr>
            <w:tcW w:w="1136" w:type="pct"/>
          </w:tcPr>
          <w:p w:rsidR="00767530" w:rsidRDefault="00767530" w:rsidP="007D56C2">
            <w:pPr>
              <w:pStyle w:val="ConsPlusNormal"/>
              <w:jc w:val="center"/>
            </w:pPr>
            <w:r>
              <w:t>Муниципальный этап олимпиады (количество баллов)</w:t>
            </w:r>
          </w:p>
        </w:tc>
        <w:tc>
          <w:tcPr>
            <w:tcW w:w="1168" w:type="pct"/>
          </w:tcPr>
          <w:p w:rsidR="00767530" w:rsidRDefault="00767530" w:rsidP="007D56C2">
            <w:pPr>
              <w:pStyle w:val="ConsPlusNormal"/>
              <w:jc w:val="center"/>
            </w:pPr>
            <w:r>
              <w:t>Региональный этап/отборочный этап олимпиады, иных интеллектуальных и (или) творческих конкурсов, мероприятий (количество баллов)</w:t>
            </w:r>
          </w:p>
        </w:tc>
        <w:tc>
          <w:tcPr>
            <w:tcW w:w="1230" w:type="pct"/>
          </w:tcPr>
          <w:p w:rsidR="00767530" w:rsidRDefault="00767530" w:rsidP="007D56C2">
            <w:pPr>
              <w:pStyle w:val="ConsPlusNormal"/>
              <w:jc w:val="center"/>
            </w:pPr>
            <w:r>
              <w:t>Заключительный этап олимпиады, и иных интеллектуальных и (или) творческих конкурсов, мероприятий (количество баллов)</w:t>
            </w:r>
          </w:p>
        </w:tc>
      </w:tr>
      <w:tr w:rsidR="00767530" w:rsidTr="009B2BC5">
        <w:tc>
          <w:tcPr>
            <w:tcW w:w="537" w:type="pct"/>
          </w:tcPr>
          <w:p w:rsidR="00767530" w:rsidRDefault="00767530" w:rsidP="007D56C2">
            <w:pPr>
              <w:pStyle w:val="ConsPlusNormal"/>
              <w:jc w:val="both"/>
            </w:pPr>
            <w:r>
              <w:t>К2</w:t>
            </w:r>
          </w:p>
        </w:tc>
        <w:tc>
          <w:tcPr>
            <w:tcW w:w="929" w:type="pct"/>
          </w:tcPr>
          <w:p w:rsidR="00767530" w:rsidRDefault="00767530" w:rsidP="007D56C2">
            <w:pPr>
              <w:pStyle w:val="ConsPlusNormal"/>
            </w:pPr>
            <w:r>
              <w:t>1 балл (любой статус)</w:t>
            </w:r>
          </w:p>
        </w:tc>
        <w:tc>
          <w:tcPr>
            <w:tcW w:w="1136" w:type="pct"/>
          </w:tcPr>
          <w:p w:rsidR="00767530" w:rsidRDefault="00767530" w:rsidP="007D56C2">
            <w:pPr>
              <w:pStyle w:val="ConsPlusNormal"/>
            </w:pPr>
            <w:r>
              <w:t>2 балла (статус призера)</w:t>
            </w:r>
          </w:p>
          <w:p w:rsidR="00767530" w:rsidRDefault="00767530" w:rsidP="007D56C2">
            <w:pPr>
              <w:pStyle w:val="ConsPlusNormal"/>
            </w:pPr>
            <w:r>
              <w:t>3 балла (статус победителя)</w:t>
            </w:r>
          </w:p>
        </w:tc>
        <w:tc>
          <w:tcPr>
            <w:tcW w:w="1168" w:type="pct"/>
          </w:tcPr>
          <w:p w:rsidR="00767530" w:rsidRDefault="00767530" w:rsidP="007D56C2">
            <w:pPr>
              <w:pStyle w:val="ConsPlusNormal"/>
            </w:pPr>
            <w:r>
              <w:t>3 балла (статус призера)</w:t>
            </w:r>
          </w:p>
          <w:p w:rsidR="00767530" w:rsidRDefault="00767530" w:rsidP="007D56C2">
            <w:pPr>
              <w:pStyle w:val="ConsPlusNormal"/>
            </w:pPr>
            <w:r>
              <w:t>4 балла (статус победителя)</w:t>
            </w:r>
          </w:p>
        </w:tc>
        <w:tc>
          <w:tcPr>
            <w:tcW w:w="1230" w:type="pct"/>
          </w:tcPr>
          <w:p w:rsidR="00767530" w:rsidRDefault="00767530" w:rsidP="007D56C2">
            <w:pPr>
              <w:pStyle w:val="ConsPlusNormal"/>
            </w:pPr>
            <w:r>
              <w:t>4 балла (статус призера)</w:t>
            </w:r>
          </w:p>
          <w:p w:rsidR="00767530" w:rsidRDefault="00767530" w:rsidP="007D56C2">
            <w:pPr>
              <w:pStyle w:val="ConsPlusNormal"/>
            </w:pPr>
            <w:r>
              <w:t>5 баллов (статус победителя)</w:t>
            </w:r>
          </w:p>
        </w:tc>
      </w:tr>
      <w:tr w:rsidR="00767530" w:rsidTr="009B2BC5">
        <w:tc>
          <w:tcPr>
            <w:tcW w:w="537" w:type="pct"/>
          </w:tcPr>
          <w:p w:rsidR="00767530" w:rsidRDefault="00767530" w:rsidP="007D56C2">
            <w:pPr>
              <w:pStyle w:val="ConsPlusNormal"/>
              <w:jc w:val="both"/>
            </w:pPr>
            <w:r>
              <w:t>К3</w:t>
            </w:r>
          </w:p>
        </w:tc>
        <w:tc>
          <w:tcPr>
            <w:tcW w:w="929" w:type="pct"/>
          </w:tcPr>
          <w:p w:rsidR="00767530" w:rsidRDefault="00767530" w:rsidP="007D56C2">
            <w:pPr>
              <w:pStyle w:val="ConsPlusNormal"/>
            </w:pPr>
            <w:r>
              <w:t>1 балл (статус призера)</w:t>
            </w:r>
          </w:p>
          <w:p w:rsidR="00767530" w:rsidRDefault="00767530" w:rsidP="007D56C2">
            <w:pPr>
              <w:pStyle w:val="ConsPlusNormal"/>
            </w:pPr>
            <w:r>
              <w:t>2 балла (статус победителя)</w:t>
            </w:r>
          </w:p>
        </w:tc>
        <w:tc>
          <w:tcPr>
            <w:tcW w:w="1136" w:type="pct"/>
          </w:tcPr>
          <w:p w:rsidR="00767530" w:rsidRDefault="00767530" w:rsidP="007D56C2">
            <w:pPr>
              <w:pStyle w:val="ConsPlusNormal"/>
            </w:pPr>
            <w:r>
              <w:t>4 балла (статус призера)</w:t>
            </w:r>
          </w:p>
          <w:p w:rsidR="00767530" w:rsidRDefault="00767530" w:rsidP="007D56C2">
            <w:pPr>
              <w:pStyle w:val="ConsPlusNormal"/>
            </w:pPr>
            <w:r>
              <w:t>6 баллов (статус победителя)</w:t>
            </w:r>
          </w:p>
        </w:tc>
        <w:tc>
          <w:tcPr>
            <w:tcW w:w="1168" w:type="pct"/>
          </w:tcPr>
          <w:p w:rsidR="00767530" w:rsidRDefault="00767530" w:rsidP="007D56C2">
            <w:pPr>
              <w:pStyle w:val="ConsPlusNormal"/>
            </w:pPr>
            <w:r>
              <w:t>6 баллов (статус призера)</w:t>
            </w:r>
          </w:p>
          <w:p w:rsidR="00767530" w:rsidRDefault="00767530" w:rsidP="007D56C2">
            <w:pPr>
              <w:pStyle w:val="ConsPlusNormal"/>
            </w:pPr>
            <w:r>
              <w:t>8 баллов (статус победителя)</w:t>
            </w:r>
          </w:p>
        </w:tc>
        <w:tc>
          <w:tcPr>
            <w:tcW w:w="1230" w:type="pct"/>
          </w:tcPr>
          <w:p w:rsidR="00767530" w:rsidRDefault="00767530" w:rsidP="007D56C2">
            <w:pPr>
              <w:pStyle w:val="ConsPlusNormal"/>
            </w:pPr>
            <w:r>
              <w:t>8 баллов (статус призера)</w:t>
            </w:r>
          </w:p>
          <w:p w:rsidR="00767530" w:rsidRDefault="00767530" w:rsidP="007D56C2">
            <w:pPr>
              <w:pStyle w:val="ConsPlusNormal"/>
            </w:pPr>
            <w:r>
              <w:t>10 баллов (статус победителя)</w:t>
            </w:r>
          </w:p>
        </w:tc>
      </w:tr>
      <w:tr w:rsidR="00767530" w:rsidTr="009B2BC5">
        <w:tc>
          <w:tcPr>
            <w:tcW w:w="537" w:type="pct"/>
          </w:tcPr>
          <w:p w:rsidR="00767530" w:rsidRDefault="00767530" w:rsidP="007D56C2">
            <w:pPr>
              <w:pStyle w:val="ConsPlusNormal"/>
            </w:pPr>
            <w:r>
              <w:t>К4</w:t>
            </w:r>
          </w:p>
        </w:tc>
        <w:tc>
          <w:tcPr>
            <w:tcW w:w="929" w:type="pct"/>
          </w:tcPr>
          <w:p w:rsidR="00767530" w:rsidRDefault="00767530" w:rsidP="007D56C2">
            <w:pPr>
              <w:pStyle w:val="ConsPlusNormal"/>
            </w:pPr>
          </w:p>
        </w:tc>
        <w:tc>
          <w:tcPr>
            <w:tcW w:w="1136" w:type="pct"/>
          </w:tcPr>
          <w:p w:rsidR="00767530" w:rsidRDefault="00767530" w:rsidP="007D56C2">
            <w:pPr>
              <w:pStyle w:val="ConsPlusNormal"/>
            </w:pPr>
          </w:p>
        </w:tc>
        <w:tc>
          <w:tcPr>
            <w:tcW w:w="1168" w:type="pct"/>
          </w:tcPr>
          <w:p w:rsidR="00767530" w:rsidRDefault="00767530" w:rsidP="007D56C2">
            <w:pPr>
              <w:pStyle w:val="ConsPlusNormal"/>
            </w:pPr>
            <w:r>
              <w:t>6 баллов (статус призера)</w:t>
            </w:r>
          </w:p>
          <w:p w:rsidR="00767530" w:rsidRDefault="00767530" w:rsidP="007D56C2">
            <w:pPr>
              <w:pStyle w:val="ConsPlusNormal"/>
            </w:pPr>
            <w:r>
              <w:t>7 баллов (статус победителя)</w:t>
            </w:r>
          </w:p>
        </w:tc>
        <w:tc>
          <w:tcPr>
            <w:tcW w:w="1230" w:type="pct"/>
          </w:tcPr>
          <w:p w:rsidR="00767530" w:rsidRDefault="00767530" w:rsidP="007D56C2">
            <w:pPr>
              <w:pStyle w:val="ConsPlusNormal"/>
            </w:pPr>
            <w:r>
              <w:t>12 баллов (статус призера)</w:t>
            </w:r>
          </w:p>
          <w:p w:rsidR="00767530" w:rsidRDefault="00767530" w:rsidP="007D56C2">
            <w:pPr>
              <w:pStyle w:val="ConsPlusNormal"/>
            </w:pPr>
            <w:r>
              <w:t>13 баллов (статус победителя)</w:t>
            </w:r>
          </w:p>
        </w:tc>
      </w:tr>
      <w:tr w:rsidR="00767530" w:rsidTr="009B2BC5">
        <w:tc>
          <w:tcPr>
            <w:tcW w:w="537" w:type="pct"/>
          </w:tcPr>
          <w:p w:rsidR="00767530" w:rsidRDefault="00767530" w:rsidP="007D56C2">
            <w:pPr>
              <w:pStyle w:val="ConsPlusNormal"/>
            </w:pPr>
            <w:r>
              <w:t>К5</w:t>
            </w:r>
          </w:p>
        </w:tc>
        <w:tc>
          <w:tcPr>
            <w:tcW w:w="929" w:type="pct"/>
          </w:tcPr>
          <w:p w:rsidR="00767530" w:rsidRDefault="00767530" w:rsidP="007D56C2">
            <w:pPr>
              <w:pStyle w:val="ConsPlusNormal"/>
            </w:pPr>
          </w:p>
        </w:tc>
        <w:tc>
          <w:tcPr>
            <w:tcW w:w="1136" w:type="pct"/>
          </w:tcPr>
          <w:p w:rsidR="00767530" w:rsidRDefault="00767530" w:rsidP="007D56C2">
            <w:pPr>
              <w:pStyle w:val="ConsPlusNormal"/>
            </w:pPr>
          </w:p>
        </w:tc>
        <w:tc>
          <w:tcPr>
            <w:tcW w:w="1168" w:type="pct"/>
          </w:tcPr>
          <w:p w:rsidR="00767530" w:rsidRDefault="00767530" w:rsidP="007D56C2">
            <w:pPr>
              <w:pStyle w:val="ConsPlusNormal"/>
            </w:pPr>
            <w:r>
              <w:t xml:space="preserve">12 баллов (статус </w:t>
            </w:r>
            <w:r>
              <w:lastRenderedPageBreak/>
              <w:t>призера)</w:t>
            </w:r>
          </w:p>
          <w:p w:rsidR="00767530" w:rsidRDefault="00767530" w:rsidP="007D56C2">
            <w:pPr>
              <w:pStyle w:val="ConsPlusNormal"/>
            </w:pPr>
            <w:r>
              <w:t>13 баллов (статус победителя)</w:t>
            </w:r>
          </w:p>
        </w:tc>
        <w:tc>
          <w:tcPr>
            <w:tcW w:w="1230" w:type="pct"/>
          </w:tcPr>
          <w:p w:rsidR="00767530" w:rsidRDefault="00767530" w:rsidP="007D56C2">
            <w:pPr>
              <w:pStyle w:val="ConsPlusNormal"/>
            </w:pPr>
            <w:r>
              <w:lastRenderedPageBreak/>
              <w:t xml:space="preserve">24 балла (статус </w:t>
            </w:r>
            <w:r>
              <w:lastRenderedPageBreak/>
              <w:t>призера)</w:t>
            </w:r>
          </w:p>
          <w:p w:rsidR="00767530" w:rsidRDefault="00767530" w:rsidP="007D56C2">
            <w:pPr>
              <w:pStyle w:val="ConsPlusNormal"/>
            </w:pPr>
            <w:r>
              <w:t>25 баллов (статус победителя)</w:t>
            </w:r>
          </w:p>
        </w:tc>
      </w:tr>
    </w:tbl>
    <w:p w:rsidR="00767530" w:rsidRDefault="00767530" w:rsidP="00767530">
      <w:pPr>
        <w:pStyle w:val="ConsPlusNormal"/>
        <w:jc w:val="both"/>
      </w:pPr>
    </w:p>
    <w:p w:rsidR="00767530" w:rsidRDefault="00A92186" w:rsidP="00767530">
      <w:pPr>
        <w:pStyle w:val="ConsPlusNormal"/>
        <w:ind w:firstLine="540"/>
        <w:jc w:val="both"/>
      </w:pPr>
      <w:r>
        <w:t>П</w:t>
      </w:r>
      <w:r w:rsidR="00767530">
        <w:t>ри проведении индивидуального отбора могут быть дополнительно организованы не более двух вступительных испытаний в форме оценочных работ (или одной оценочной работы и собеседования).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По результатам индивидуального отбора правом приема либо перевода обладают обучающиеся, имеющие наибольший рейтинг в порядке убывания с указанием суммарного балла, набранного каждым участником индивидуального отбора.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bookmarkStart w:id="2" w:name="P141"/>
      <w:bookmarkStart w:id="3" w:name="P146"/>
      <w:bookmarkEnd w:id="2"/>
      <w:bookmarkEnd w:id="3"/>
      <w:r w:rsidRPr="00A92186">
        <w:t>2.</w:t>
      </w:r>
      <w:r w:rsidR="009B2BC5">
        <w:t>8</w:t>
      </w:r>
      <w:r w:rsidRPr="00A92186">
        <w:t>. Образовательная организация размещает на сайте образовательной организации и на информационном стенде образовательной организации объявление о проведении индивидуального отбора в срок, устанавливаемый локальным нормативным актом, которое содержит следующую информацию: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сроки проведения индивидуального отбора;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дата, время начала и окончания приема заявлений;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место приема заявлений;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форма и способы подачи заявления;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перечень документов, представляемых для участия в индивидуальном отборе;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учебные предметы, по которым организовывается углубленное обучение;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формы проведения индивидуального отбора и критерии индивидуального отбора;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формы, сроки и способы информирования обучающихся, родителя(ей) (законного(</w:t>
      </w:r>
      <w:proofErr w:type="spellStart"/>
      <w:r>
        <w:t>ых</w:t>
      </w:r>
      <w:proofErr w:type="spellEnd"/>
      <w:r>
        <w:t>) представителя(ей)) об итогах индивидуального отбора;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порядок и сроки подачи апелляций в случае несогласия с результатами индивидуального отбора.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bookmarkStart w:id="4" w:name="P161"/>
      <w:bookmarkEnd w:id="4"/>
      <w:r>
        <w:t>2.</w:t>
      </w:r>
      <w:r w:rsidR="009B2BC5">
        <w:t>9</w:t>
      </w:r>
      <w:r>
        <w:t>. Для участия в индивидуальном отборе родители (законные представители) несовершеннолетних обучающихся (далее - заявители) до 26 мая текущего года включительно подают в образовательную организацию заявление, и представляют следующие документы: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ведомость годовых отметок обучающегося по всем предметам учебного плана за последний год обучения, заверенной подписью руководителя и печатью соответствующей образовательной организации;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копии грамот, дипломов победителя и (или) призера всех этапов всероссийской олимпиады школьников (при наличии);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копии грамот, дипломов, сертификатов, свидетельств победителя и (или) призера отборочных и (или) заключительных этапов олимпиад школьников, перечень и уровни которых утверждаются приказами Министерства просвещения Российской Федерации и Министерства науки и высшего образования Российской Федерации (при наличии);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 xml:space="preserve">копии документов, подтверждающих наличие преимущественного права при приеме в </w:t>
      </w:r>
      <w:r>
        <w:lastRenderedPageBreak/>
        <w:t xml:space="preserve">образовательную организацию, указанного в </w:t>
      </w:r>
      <w:hyperlink w:anchor="P141" w:tooltip="2.8. При равных результатах индивидуального отбора преимущественным правом зачисления в класс с углубленным изучением отдельных учебных предметов обладают следующие категории обучающихся:">
        <w:r>
          <w:rPr>
            <w:color w:val="0000FF"/>
          </w:rPr>
          <w:t>пунктах 2.8</w:t>
        </w:r>
      </w:hyperlink>
      <w:r>
        <w:t xml:space="preserve"> и </w:t>
      </w:r>
      <w:hyperlink w:anchor="P146" w:tooltip="2.9. При равных результатах индивидуального отбора преимущественным правом при приеме в государственные общеобразовательные организации со специальными наименованиями &quot;кадетская школа&quot;, &quot;кадетский корпус&quot; обладают следующие категории обучающихся:">
        <w:r>
          <w:rPr>
            <w:color w:val="0000FF"/>
          </w:rPr>
          <w:t>2.9</w:t>
        </w:r>
      </w:hyperlink>
      <w:r>
        <w:t xml:space="preserve"> настоящего Порядка (при наличии).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Если последний день окончания срока подачи заявлений для участия в индивидуальном отборе приходится на нерабочий день, днем окончания срока считается предыдущий рабочий день.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bookmarkStart w:id="5" w:name="P167"/>
      <w:bookmarkEnd w:id="5"/>
      <w:r>
        <w:t>2.13. Заявление и документы подаются лично в образовательную организацию или заказным почтовым отправлением с уведомлением о вручении.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В случае участия обучающегося в индивидуальном отборе обучающихся в образовательной организации, в которой он обучается, документы, находящиеся в распоряжении данной образовательной организации, не представляются.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2.14. Образовательная организация регистрирует заявление в журнале входящей корреспонденции в день поступления документов. Заявителям, подавшим заявление лично, выдается расписка в получении заявления и прилагаемых к нему документов с указанием их перечня, даты получения.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bookmarkStart w:id="6" w:name="P185"/>
      <w:bookmarkEnd w:id="6"/>
      <w:r>
        <w:t>2.1</w:t>
      </w:r>
      <w:r w:rsidR="009B2BC5">
        <w:t>5</w:t>
      </w:r>
      <w:r>
        <w:t>. Для организации и проведения индивидуального отбора образовательной организацией образуется приемная комиссия по индивидуальному отбору, для рассмотрения апелляций в случае несогласия с результатами индивидуального отбора - апелляционная комиссия.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Приемная комиссия по индивидуальному отбору формируется из числа педагогических, руководящих и иных работников образовательной организации и (или) представителей органов местного самоуправления, осуществляющих управление в сфере образования, представителей органов управления образовательной организации.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Лица, входящие в состав приемной комиссии по индивидуальному отбору, не могут входить в состав апелляционной комиссии.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Состав приемной комиссии по индивидуальному отбору, апелляционной комиссии формируется в количестве не менее трех человек, включая председателя.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Приемная комиссия по индивидуальному отбору и апелляционная комиссии осуществляют свою деятельность в форме заседаний.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Решения приемной комиссии по индивидуальному отбору и апелляционной комиссии оформляются протоколами, в которых фиксируются вынесенные на рассмотрение вопросы и принятые по ним решения.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2.1</w:t>
      </w:r>
      <w:r w:rsidR="009B2BC5">
        <w:t>6</w:t>
      </w:r>
      <w:r>
        <w:t>. Протокол заседания приемной комиссии по индивидуальному отбору обучающихся содержит следующую информацию: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рейтинговые баллы обучающихся с указанием суммарного балла, набранного каждым участником индивидуального отбора, расположенные в порядке убывания;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список обучающихся, рекомендованных к приему либо переводу в классы с углубленным изучением отдельных учебных предметов для получения основного общего образования;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список обучающихся, в приеме либо переводе которых в классы с углубленным изучением отдельных учебных предметов для получения основного общего образования рекомендовано отказать.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2.</w:t>
      </w:r>
      <w:r w:rsidR="009B2BC5">
        <w:t>17</w:t>
      </w:r>
      <w:r>
        <w:t xml:space="preserve">. По итогам индивидуального отбора и на основании протокола приемной комиссии по индивидуальному отбору образовательной организацией в течение 10 рабочих дней со дня </w:t>
      </w:r>
      <w:r>
        <w:lastRenderedPageBreak/>
        <w:t>поступления заявлений и документов в комиссию по индивидуальному отбору принимается одно из следующих решений: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о приеме либо переводе обучающегося в образовательную организацию (класс) по результатам индивидуального отбора;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об отказе в приеме либо переводе обучающегося в образовательную организацию (класс) по результатам индивидуального отбора.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Решение доводится до сведения обучающихся, родителя(ей) (законного(</w:t>
      </w:r>
      <w:proofErr w:type="spellStart"/>
      <w:r>
        <w:t>ых</w:t>
      </w:r>
      <w:proofErr w:type="spellEnd"/>
      <w:r>
        <w:t>) представителя(ей)) обучающихся по форме и в сроки, установленные локальным нормативным актом образовательной организации.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Руководитель образовательной организации издает распорядительный акт о приеме на обучение в течение трех рабочих дней после принятия решения, с указанием даты зачисления и класса.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2.21. Основанием для отказа в приеме либо переводе в классы с углубленным изучением отдельных учебных предметов для получения основного общего образования является отсутствие свободных мест в классах с углубленным изучением отдельных учебных предметов для получения основного общего образования.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Для поступающих, являющихся иностранными гражданами или лицами без гражданства, основанием для отказа в приеме также является отсутствие документа, подтверждающего законность их нахождения на территории Российской Федерации, а также результатов успешного тестирования на знание русского языка.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 xml:space="preserve">2.22. Отказ по результатам индивидуального отбора в приеме в класс (классы) с углубленным изучением отдельных учебных предметов не является основанием </w:t>
      </w:r>
      <w:proofErr w:type="gramStart"/>
      <w:r>
        <w:t>для исключения</w:t>
      </w:r>
      <w:proofErr w:type="gramEnd"/>
      <w:r>
        <w:t xml:space="preserve"> обучающегося из образовательной организации, в которой он получает основное общее образование.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2.23. В случае зачисления обучающегося в образовательную организацию для обучения в класс с углубленным изучением отдельных учебных предметов для получения основного общего образования копии предъявленных документов хранятся в личном деле обучающегося.</w:t>
      </w:r>
    </w:p>
    <w:p w:rsidR="00767530" w:rsidRDefault="00767530" w:rsidP="00767530">
      <w:pPr>
        <w:pStyle w:val="ConsPlusNormal"/>
        <w:jc w:val="both"/>
      </w:pPr>
    </w:p>
    <w:p w:rsidR="00767530" w:rsidRDefault="00767530" w:rsidP="00767530">
      <w:pPr>
        <w:pStyle w:val="ConsPlusTitle"/>
        <w:jc w:val="center"/>
        <w:outlineLvl w:val="1"/>
      </w:pPr>
      <w:r>
        <w:t>III. Прием и рассмотрение апелляций</w:t>
      </w:r>
    </w:p>
    <w:p w:rsidR="00767530" w:rsidRDefault="00767530" w:rsidP="00767530">
      <w:pPr>
        <w:pStyle w:val="ConsPlusNormal"/>
        <w:jc w:val="both"/>
      </w:pPr>
    </w:p>
    <w:p w:rsidR="00767530" w:rsidRDefault="00767530" w:rsidP="00767530">
      <w:pPr>
        <w:pStyle w:val="ConsPlusNormal"/>
        <w:ind w:firstLine="540"/>
        <w:jc w:val="both"/>
      </w:pPr>
      <w:r>
        <w:t>3.1. При несогласии с результатами индивидуального отбора совершеннолетний обучающийся или родитель(и) (законный(е) представитель(и)) несовершеннолетнего обучающегося могут подать апелляцию в апелляционную комиссию. Апелляция подается в апелляционную комиссию не позднее двух рабочих дней после объявления результатов индивидуального отбора.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Порядок подачи апелляции в апелляционную комиссию, регламент работы и состав апелляционной комиссии устанавливаются локальным нормативным актом образовательной организации.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3.2. Состав апелляционной комиссии формируется в количестве не менее трех человек из числа работников образовательной организации, не принимавших участие в проведении индивидуального отбора.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Заседание апелляционной комиссии считается правомочным, если на нем присутствует более половины ее членов.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3.3. Совершеннолетний обучающийся, родитель(и) (законный(е) представитель(и)) несовершеннолетнего обучающегося вправе присутствовать при рассмотрении апелляции.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lastRenderedPageBreak/>
        <w:t>3.4. Апелляционная комиссия рассматривает апелляцию не позднее одного рабочего дня после дня подачи апелляции и принимает одно из следующих решений: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об отклонении апелляции;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об удовлетворении апелляции и изменении результатов индивидуального отбора.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3.5. Решение апелляционной комиссии доводится до сведения совершеннолетнего обучающегося, родителя(ей) (законного(</w:t>
      </w:r>
      <w:proofErr w:type="spellStart"/>
      <w:r>
        <w:t>ых</w:t>
      </w:r>
      <w:proofErr w:type="spellEnd"/>
      <w:r>
        <w:t>) представителя(ей)) несовершеннолетнего обучающегося, подавших апелляцию, и передается руководителю образовательной организации в день принятия решения.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>3.6. При принятии апелляционной комиссией решения об удовлетворении апелляции и изменении результатов индивидуального отбора образовательная организация в течение одного рабочего дня после дня получения данного решения апелляционной комиссии принимает решение об изменении результата индивидуального отбора.</w:t>
      </w:r>
    </w:p>
    <w:p w:rsidR="00767530" w:rsidRDefault="00767530" w:rsidP="00767530">
      <w:pPr>
        <w:pStyle w:val="ConsPlusNormal"/>
        <w:jc w:val="both"/>
      </w:pPr>
    </w:p>
    <w:p w:rsidR="00767530" w:rsidRDefault="00767530" w:rsidP="00767530">
      <w:pPr>
        <w:pStyle w:val="ConsPlusTitle"/>
        <w:jc w:val="center"/>
        <w:outlineLvl w:val="1"/>
      </w:pPr>
      <w:r>
        <w:t>IV. Зачисление в образовательную организацию</w:t>
      </w:r>
    </w:p>
    <w:p w:rsidR="00767530" w:rsidRDefault="00767530" w:rsidP="00767530">
      <w:pPr>
        <w:pStyle w:val="ConsPlusNormal"/>
        <w:jc w:val="both"/>
      </w:pPr>
    </w:p>
    <w:p w:rsidR="00767530" w:rsidRDefault="00767530" w:rsidP="00767530">
      <w:pPr>
        <w:pStyle w:val="ConsPlusNormal"/>
        <w:ind w:firstLine="540"/>
        <w:jc w:val="both"/>
      </w:pPr>
      <w:r>
        <w:t>4.1. Зачисление обучающихся, успешно прошедших индивидуальный отбор в класс (классы) с углубленным изучением отдельных учебных предметов для получения основного общего образования в пределах одной образовательной организации, осуществляется на основании распорядительного акта о приеме на обучение в порядке, установленном локальными актами образовательной организации.</w:t>
      </w:r>
    </w:p>
    <w:p w:rsidR="00767530" w:rsidRDefault="00767530" w:rsidP="00767530">
      <w:pPr>
        <w:pStyle w:val="ConsPlusNormal"/>
        <w:spacing w:before="240"/>
        <w:ind w:firstLine="540"/>
        <w:jc w:val="both"/>
      </w:pPr>
      <w:r>
        <w:t xml:space="preserve">4.2. Зачисление обучающихся, успешно прошедших индивидуальный отбор в класс (классы) с углубленным изучением отдельных учебных предметов для получения основного общего образования в другую образовательную организацию, осуществляется на основании заявления о приеме родителей (законных представителей) обучающегося на обучение и документов в соответствии с </w:t>
      </w:r>
      <w:hyperlink r:id="rId7" w:tooltip="Приказ Минпросвещения России от 02.09.2020 N 458 (ред. от 14.01.2026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пунктом 26</w:t>
        </w:r>
      </w:hyperlink>
      <w:r>
        <w:t xml:space="preserve"> Порядка N 458.</w:t>
      </w: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767530" w:rsidRDefault="00767530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E03888" w:rsidRDefault="00E03888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E03888" w:rsidRDefault="00E03888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E03888" w:rsidRDefault="00E03888" w:rsidP="005F5680">
      <w:pPr>
        <w:spacing w:before="68" w:line="252" w:lineRule="exact"/>
        <w:ind w:right="844"/>
        <w:jc w:val="center"/>
        <w:rPr>
          <w:b/>
          <w:spacing w:val="-2"/>
        </w:rPr>
      </w:pPr>
    </w:p>
    <w:p w:rsidR="00641AA8" w:rsidRPr="00641AA8" w:rsidRDefault="00641AA8" w:rsidP="00641AA8">
      <w:pPr>
        <w:tabs>
          <w:tab w:val="left" w:pos="861"/>
        </w:tabs>
        <w:spacing w:before="2" w:line="292" w:lineRule="exact"/>
        <w:ind w:right="139"/>
        <w:rPr>
          <w:sz w:val="24"/>
        </w:rPr>
      </w:pPr>
    </w:p>
    <w:sectPr w:rsidR="00641AA8" w:rsidRPr="00641AA8" w:rsidSect="00BB2343">
      <w:footerReference w:type="default" r:id="rId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EDB" w:rsidRDefault="004F2EDB">
      <w:r>
        <w:separator/>
      </w:r>
    </w:p>
  </w:endnote>
  <w:endnote w:type="continuationSeparator" w:id="0">
    <w:p w:rsidR="004F2EDB" w:rsidRDefault="004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514" w:rsidRDefault="00BF2514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EDB" w:rsidRDefault="004F2EDB">
      <w:r>
        <w:separator/>
      </w:r>
    </w:p>
  </w:footnote>
  <w:footnote w:type="continuationSeparator" w:id="0">
    <w:p w:rsidR="004F2EDB" w:rsidRDefault="004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6252"/>
    <w:multiLevelType w:val="hybridMultilevel"/>
    <w:tmpl w:val="4524F0DA"/>
    <w:lvl w:ilvl="0" w:tplc="5F12C122">
      <w:numFmt w:val="bullet"/>
      <w:lvlText w:val=""/>
      <w:lvlJc w:val="left"/>
      <w:pPr>
        <w:ind w:left="14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62EC98">
      <w:numFmt w:val="bullet"/>
      <w:lvlText w:val="•"/>
      <w:lvlJc w:val="left"/>
      <w:pPr>
        <w:ind w:left="1218" w:hanging="154"/>
      </w:pPr>
      <w:rPr>
        <w:rFonts w:hint="default"/>
        <w:lang w:val="ru-RU" w:eastAsia="en-US" w:bidi="ar-SA"/>
      </w:rPr>
    </w:lvl>
    <w:lvl w:ilvl="2" w:tplc="310AD06C">
      <w:numFmt w:val="bullet"/>
      <w:lvlText w:val="•"/>
      <w:lvlJc w:val="left"/>
      <w:pPr>
        <w:ind w:left="2296" w:hanging="154"/>
      </w:pPr>
      <w:rPr>
        <w:rFonts w:hint="default"/>
        <w:lang w:val="ru-RU" w:eastAsia="en-US" w:bidi="ar-SA"/>
      </w:rPr>
    </w:lvl>
    <w:lvl w:ilvl="3" w:tplc="6F28B3BE">
      <w:numFmt w:val="bullet"/>
      <w:lvlText w:val="•"/>
      <w:lvlJc w:val="left"/>
      <w:pPr>
        <w:ind w:left="3374" w:hanging="154"/>
      </w:pPr>
      <w:rPr>
        <w:rFonts w:hint="default"/>
        <w:lang w:val="ru-RU" w:eastAsia="en-US" w:bidi="ar-SA"/>
      </w:rPr>
    </w:lvl>
    <w:lvl w:ilvl="4" w:tplc="F38A78D8">
      <w:numFmt w:val="bullet"/>
      <w:lvlText w:val="•"/>
      <w:lvlJc w:val="left"/>
      <w:pPr>
        <w:ind w:left="4452" w:hanging="154"/>
      </w:pPr>
      <w:rPr>
        <w:rFonts w:hint="default"/>
        <w:lang w:val="ru-RU" w:eastAsia="en-US" w:bidi="ar-SA"/>
      </w:rPr>
    </w:lvl>
    <w:lvl w:ilvl="5" w:tplc="88129EAE">
      <w:numFmt w:val="bullet"/>
      <w:lvlText w:val="•"/>
      <w:lvlJc w:val="left"/>
      <w:pPr>
        <w:ind w:left="5530" w:hanging="154"/>
      </w:pPr>
      <w:rPr>
        <w:rFonts w:hint="default"/>
        <w:lang w:val="ru-RU" w:eastAsia="en-US" w:bidi="ar-SA"/>
      </w:rPr>
    </w:lvl>
    <w:lvl w:ilvl="6" w:tplc="FC086B84">
      <w:numFmt w:val="bullet"/>
      <w:lvlText w:val="•"/>
      <w:lvlJc w:val="left"/>
      <w:pPr>
        <w:ind w:left="6608" w:hanging="154"/>
      </w:pPr>
      <w:rPr>
        <w:rFonts w:hint="default"/>
        <w:lang w:val="ru-RU" w:eastAsia="en-US" w:bidi="ar-SA"/>
      </w:rPr>
    </w:lvl>
    <w:lvl w:ilvl="7" w:tplc="FD7E7E50">
      <w:numFmt w:val="bullet"/>
      <w:lvlText w:val="•"/>
      <w:lvlJc w:val="left"/>
      <w:pPr>
        <w:ind w:left="7686" w:hanging="154"/>
      </w:pPr>
      <w:rPr>
        <w:rFonts w:hint="default"/>
        <w:lang w:val="ru-RU" w:eastAsia="en-US" w:bidi="ar-SA"/>
      </w:rPr>
    </w:lvl>
    <w:lvl w:ilvl="8" w:tplc="42B20364">
      <w:numFmt w:val="bullet"/>
      <w:lvlText w:val="•"/>
      <w:lvlJc w:val="left"/>
      <w:pPr>
        <w:ind w:left="8764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102B05F4"/>
    <w:multiLevelType w:val="multilevel"/>
    <w:tmpl w:val="1CBA8E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D17F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D3680"/>
    <w:multiLevelType w:val="hybridMultilevel"/>
    <w:tmpl w:val="F7BEE3FA"/>
    <w:lvl w:ilvl="0" w:tplc="B34E29F2">
      <w:numFmt w:val="bullet"/>
      <w:lvlText w:val=""/>
      <w:lvlJc w:val="left"/>
      <w:pPr>
        <w:ind w:left="86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CAA5C2">
      <w:numFmt w:val="bullet"/>
      <w:lvlText w:val="•"/>
      <w:lvlJc w:val="left"/>
      <w:pPr>
        <w:ind w:left="1866" w:hanging="154"/>
      </w:pPr>
      <w:rPr>
        <w:rFonts w:hint="default"/>
        <w:lang w:val="ru-RU" w:eastAsia="en-US" w:bidi="ar-SA"/>
      </w:rPr>
    </w:lvl>
    <w:lvl w:ilvl="2" w:tplc="8B86336E">
      <w:numFmt w:val="bullet"/>
      <w:lvlText w:val="•"/>
      <w:lvlJc w:val="left"/>
      <w:pPr>
        <w:ind w:left="2872" w:hanging="154"/>
      </w:pPr>
      <w:rPr>
        <w:rFonts w:hint="default"/>
        <w:lang w:val="ru-RU" w:eastAsia="en-US" w:bidi="ar-SA"/>
      </w:rPr>
    </w:lvl>
    <w:lvl w:ilvl="3" w:tplc="5778F670">
      <w:numFmt w:val="bullet"/>
      <w:lvlText w:val="•"/>
      <w:lvlJc w:val="left"/>
      <w:pPr>
        <w:ind w:left="3878" w:hanging="154"/>
      </w:pPr>
      <w:rPr>
        <w:rFonts w:hint="default"/>
        <w:lang w:val="ru-RU" w:eastAsia="en-US" w:bidi="ar-SA"/>
      </w:rPr>
    </w:lvl>
    <w:lvl w:ilvl="4" w:tplc="A796A37E">
      <w:numFmt w:val="bullet"/>
      <w:lvlText w:val="•"/>
      <w:lvlJc w:val="left"/>
      <w:pPr>
        <w:ind w:left="4884" w:hanging="154"/>
      </w:pPr>
      <w:rPr>
        <w:rFonts w:hint="default"/>
        <w:lang w:val="ru-RU" w:eastAsia="en-US" w:bidi="ar-SA"/>
      </w:rPr>
    </w:lvl>
    <w:lvl w:ilvl="5" w:tplc="97203526">
      <w:numFmt w:val="bullet"/>
      <w:lvlText w:val="•"/>
      <w:lvlJc w:val="left"/>
      <w:pPr>
        <w:ind w:left="5890" w:hanging="154"/>
      </w:pPr>
      <w:rPr>
        <w:rFonts w:hint="default"/>
        <w:lang w:val="ru-RU" w:eastAsia="en-US" w:bidi="ar-SA"/>
      </w:rPr>
    </w:lvl>
    <w:lvl w:ilvl="6" w:tplc="61FC713E">
      <w:numFmt w:val="bullet"/>
      <w:lvlText w:val="•"/>
      <w:lvlJc w:val="left"/>
      <w:pPr>
        <w:ind w:left="6896" w:hanging="154"/>
      </w:pPr>
      <w:rPr>
        <w:rFonts w:hint="default"/>
        <w:lang w:val="ru-RU" w:eastAsia="en-US" w:bidi="ar-SA"/>
      </w:rPr>
    </w:lvl>
    <w:lvl w:ilvl="7" w:tplc="DE02B5F4">
      <w:numFmt w:val="bullet"/>
      <w:lvlText w:val="•"/>
      <w:lvlJc w:val="left"/>
      <w:pPr>
        <w:ind w:left="7902" w:hanging="154"/>
      </w:pPr>
      <w:rPr>
        <w:rFonts w:hint="default"/>
        <w:lang w:val="ru-RU" w:eastAsia="en-US" w:bidi="ar-SA"/>
      </w:rPr>
    </w:lvl>
    <w:lvl w:ilvl="8" w:tplc="EB42FEF2">
      <w:numFmt w:val="bullet"/>
      <w:lvlText w:val="•"/>
      <w:lvlJc w:val="left"/>
      <w:pPr>
        <w:ind w:left="8908" w:hanging="154"/>
      </w:pPr>
      <w:rPr>
        <w:rFonts w:hint="default"/>
        <w:lang w:val="ru-RU" w:eastAsia="en-US" w:bidi="ar-SA"/>
      </w:rPr>
    </w:lvl>
  </w:abstractNum>
  <w:abstractNum w:abstractNumId="4" w15:restartNumberingAfterBreak="0">
    <w:nsid w:val="359D16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328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1A25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611EF6"/>
    <w:multiLevelType w:val="multilevel"/>
    <w:tmpl w:val="E60AB2E2"/>
    <w:lvl w:ilvl="0">
      <w:start w:val="1"/>
      <w:numFmt w:val="decimal"/>
      <w:lvlText w:val="%1."/>
      <w:lvlJc w:val="left"/>
      <w:pPr>
        <w:ind w:left="5185" w:hanging="8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8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8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02" w:hanging="15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80" w:hanging="1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6" w:hanging="1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3" w:hanging="1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1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6" w:hanging="1594"/>
      </w:pPr>
      <w:rPr>
        <w:rFonts w:hint="default"/>
        <w:lang w:val="ru-RU" w:eastAsia="en-US" w:bidi="ar-SA"/>
      </w:rPr>
    </w:lvl>
  </w:abstractNum>
  <w:abstractNum w:abstractNumId="8" w15:restartNumberingAfterBreak="0">
    <w:nsid w:val="6C3A48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6E0DCA"/>
    <w:multiLevelType w:val="multilevel"/>
    <w:tmpl w:val="641293B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C1"/>
    <w:rsid w:val="00007CF6"/>
    <w:rsid w:val="00012511"/>
    <w:rsid w:val="00112823"/>
    <w:rsid w:val="0013261A"/>
    <w:rsid w:val="00183B41"/>
    <w:rsid w:val="00235585"/>
    <w:rsid w:val="00290920"/>
    <w:rsid w:val="002E0436"/>
    <w:rsid w:val="00317D9E"/>
    <w:rsid w:val="00333104"/>
    <w:rsid w:val="003617A9"/>
    <w:rsid w:val="003E5908"/>
    <w:rsid w:val="004B6513"/>
    <w:rsid w:val="004F2EDB"/>
    <w:rsid w:val="00520BB4"/>
    <w:rsid w:val="005F5680"/>
    <w:rsid w:val="0062205B"/>
    <w:rsid w:val="006225EC"/>
    <w:rsid w:val="00641AA8"/>
    <w:rsid w:val="00684F1C"/>
    <w:rsid w:val="006C67BA"/>
    <w:rsid w:val="006E561E"/>
    <w:rsid w:val="007454A1"/>
    <w:rsid w:val="00767530"/>
    <w:rsid w:val="00842D99"/>
    <w:rsid w:val="00852F47"/>
    <w:rsid w:val="009451D3"/>
    <w:rsid w:val="009B2BC5"/>
    <w:rsid w:val="009F506D"/>
    <w:rsid w:val="00A43AD4"/>
    <w:rsid w:val="00A92186"/>
    <w:rsid w:val="00AB1EAC"/>
    <w:rsid w:val="00B174C7"/>
    <w:rsid w:val="00B304C1"/>
    <w:rsid w:val="00B406B9"/>
    <w:rsid w:val="00BB233A"/>
    <w:rsid w:val="00BB2343"/>
    <w:rsid w:val="00BF2514"/>
    <w:rsid w:val="00C23EE3"/>
    <w:rsid w:val="00C3480D"/>
    <w:rsid w:val="00C43311"/>
    <w:rsid w:val="00C51DA4"/>
    <w:rsid w:val="00C52568"/>
    <w:rsid w:val="00CA26B1"/>
    <w:rsid w:val="00CB32E2"/>
    <w:rsid w:val="00D256EA"/>
    <w:rsid w:val="00D32BF6"/>
    <w:rsid w:val="00D71AC5"/>
    <w:rsid w:val="00DB203E"/>
    <w:rsid w:val="00E03888"/>
    <w:rsid w:val="00EF1D6D"/>
    <w:rsid w:val="00F21F59"/>
    <w:rsid w:val="00F914EA"/>
    <w:rsid w:val="00FE5CA5"/>
    <w:rsid w:val="00FF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E1BE"/>
  <w15:chartTrackingRefBased/>
  <w15:docId w15:val="{0C3C54D0-B220-40C8-AEAC-7A4F4B04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04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F56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304C1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04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304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04C1"/>
    <w:pPr>
      <w:ind w:left="141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304C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304C1"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304C1"/>
  </w:style>
  <w:style w:type="character" w:customStyle="1" w:styleId="10">
    <w:name w:val="Заголовок 1 Знак"/>
    <w:basedOn w:val="a0"/>
    <w:link w:val="1"/>
    <w:uiPriority w:val="9"/>
    <w:rsid w:val="005F56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5F568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5680"/>
    <w:rPr>
      <w:rFonts w:ascii="Segoe UI" w:eastAsia="Times New Roman" w:hAnsi="Segoe UI" w:cs="Segoe UI"/>
      <w:sz w:val="18"/>
      <w:szCs w:val="18"/>
    </w:rPr>
  </w:style>
  <w:style w:type="table" w:styleId="a8">
    <w:name w:val="Table Grid"/>
    <w:basedOn w:val="a1"/>
    <w:uiPriority w:val="39"/>
    <w:rsid w:val="00BF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E5C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customStyle="1" w:styleId="ConsPlusNormal">
    <w:name w:val="ConsPlusNormal"/>
    <w:rsid w:val="00183B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7675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6498&amp;date=06.05.2026&amp;dst=5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2992</Words>
  <Characters>17056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cp:lastPrinted>2026-05-20T09:22:00Z</cp:lastPrinted>
  <dcterms:created xsi:type="dcterms:W3CDTF">2026-05-21T11:32:00Z</dcterms:created>
  <dcterms:modified xsi:type="dcterms:W3CDTF">2026-05-21T11:50:00Z</dcterms:modified>
</cp:coreProperties>
</file>